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40" w:rsidRPr="00E35340" w:rsidRDefault="00E35340" w:rsidP="00E35340">
      <w:pPr>
        <w:spacing w:after="0" w:line="240" w:lineRule="auto"/>
        <w:rPr>
          <w:rFonts w:ascii="Calibri" w:eastAsia="Times New Roman" w:hAnsi="Calibri" w:cs="Times New Roman"/>
        </w:rPr>
      </w:pPr>
      <w:r w:rsidRPr="00E35340">
        <w:rPr>
          <w:rFonts w:ascii="Calibri" w:eastAsia="Times New Roman" w:hAnsi="Calibri" w:cs="Times New Roman"/>
        </w:rPr>
        <w:t>İl Millî Eğitim Müdürlüklerine,</w:t>
      </w:r>
    </w:p>
    <w:p w:rsidR="00E35340" w:rsidRPr="00E35340" w:rsidRDefault="00E35340" w:rsidP="00E35340">
      <w:pPr>
        <w:spacing w:after="0" w:line="240" w:lineRule="auto"/>
        <w:rPr>
          <w:rFonts w:ascii="Calibri" w:eastAsia="Times New Roman" w:hAnsi="Calibri" w:cs="Times New Roman"/>
        </w:rPr>
      </w:pPr>
    </w:p>
    <w:p w:rsidR="00E35340" w:rsidRPr="00E35340" w:rsidRDefault="00E35340" w:rsidP="00E35340">
      <w:pPr>
        <w:spacing w:after="0" w:line="240" w:lineRule="auto"/>
        <w:rPr>
          <w:rFonts w:ascii="Calibri" w:eastAsia="Times New Roman" w:hAnsi="Calibri" w:cs="Times New Roman"/>
        </w:rPr>
      </w:pPr>
    </w:p>
    <w:p w:rsidR="00E35340" w:rsidRPr="00E35340" w:rsidRDefault="00E35340" w:rsidP="00E35340">
      <w:pPr>
        <w:spacing w:after="0" w:line="240" w:lineRule="auto"/>
        <w:rPr>
          <w:rFonts w:ascii="Calibri" w:eastAsia="Times New Roman" w:hAnsi="Calibri" w:cs="Times New Roman"/>
        </w:rPr>
      </w:pPr>
      <w:r w:rsidRPr="00E35340">
        <w:rPr>
          <w:rFonts w:ascii="Calibri" w:eastAsia="Times New Roman" w:hAnsi="Calibri" w:cs="Times New Roman"/>
        </w:rPr>
        <w:t>Millî Eğitim Bakanlığı Öğretmen Atama ve Yer Değ</w:t>
      </w:r>
      <w:r w:rsidR="00F57D9D">
        <w:rPr>
          <w:rFonts w:ascii="Calibri" w:eastAsia="Times New Roman" w:hAnsi="Calibri" w:cs="Times New Roman"/>
        </w:rPr>
        <w:t>i</w:t>
      </w:r>
      <w:r w:rsidRPr="00E35340">
        <w:rPr>
          <w:rFonts w:ascii="Calibri" w:eastAsia="Times New Roman" w:hAnsi="Calibri" w:cs="Times New Roman"/>
        </w:rPr>
        <w:t xml:space="preserve">ştirme Yönetmeliğinin “Hizmet Alanları” başlıklı 40/5 inci maddesinde “Millî Eğitim Bakanlığı Örgün ve Yaygın Eğitimi Destekleme ve Yetiştirme Kursları Yönergesi kapsamında görev alan yönetici ve öğretmenlerin hizmet puanlarına bu kapsamda görev yaptıkları her ay için 0,5 puan eklenir. “ Hükmü bulunduğundan bahisle bu yönetmeliğin resmî Gazetede yayımlanarak yürürlüğe girdiği </w:t>
      </w:r>
      <w:proofErr w:type="gramStart"/>
      <w:r w:rsidRPr="00E35340">
        <w:rPr>
          <w:rFonts w:ascii="Calibri" w:eastAsia="Times New Roman" w:hAnsi="Calibri" w:cs="Times New Roman"/>
        </w:rPr>
        <w:t>17/04/2015</w:t>
      </w:r>
      <w:proofErr w:type="gramEnd"/>
      <w:r w:rsidRPr="00E35340">
        <w:rPr>
          <w:rFonts w:ascii="Calibri" w:eastAsia="Times New Roman" w:hAnsi="Calibri" w:cs="Times New Roman"/>
        </w:rPr>
        <w:t xml:space="preserve"> tarihinden itibaren 0,5 puan eklenmesi hususuna dikkat edilmesi, bu konuda eğitim kurumu yöneticileri başvuru ekranındaki “beyana dayalı bilgiler” seçeneğini işaretleyen öğretmenlerin bilgilerini kontrol etmeleri gerekmektedir.</w:t>
      </w:r>
    </w:p>
    <w:p w:rsidR="00E35340" w:rsidRPr="00E35340" w:rsidRDefault="00E35340" w:rsidP="00E35340">
      <w:pPr>
        <w:spacing w:after="0" w:line="240" w:lineRule="auto"/>
        <w:rPr>
          <w:rFonts w:ascii="Calibri" w:eastAsia="Times New Roman" w:hAnsi="Calibri" w:cs="Times New Roman"/>
        </w:rPr>
      </w:pPr>
    </w:p>
    <w:p w:rsidR="00E35340" w:rsidRPr="00E35340" w:rsidRDefault="00E35340" w:rsidP="00E35340">
      <w:pPr>
        <w:spacing w:after="0" w:line="240" w:lineRule="auto"/>
        <w:rPr>
          <w:rFonts w:ascii="Calibri" w:eastAsia="Times New Roman" w:hAnsi="Calibri" w:cs="Times New Roman"/>
        </w:rPr>
      </w:pPr>
      <w:r w:rsidRPr="00E35340">
        <w:rPr>
          <w:rFonts w:ascii="Calibri" w:eastAsia="Times New Roman" w:hAnsi="Calibri" w:cs="Times New Roman"/>
        </w:rPr>
        <w:t>İnsan Kaynakları Genel Müdürlüğü</w:t>
      </w:r>
    </w:p>
    <w:p w:rsidR="005501C4" w:rsidRPr="00E35340" w:rsidRDefault="005501C4" w:rsidP="00E35340"/>
    <w:sectPr w:rsidR="005501C4" w:rsidRPr="00E35340" w:rsidSect="005501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53302"/>
    <w:rsid w:val="00053302"/>
    <w:rsid w:val="005501C4"/>
    <w:rsid w:val="009E683C"/>
    <w:rsid w:val="00A11102"/>
    <w:rsid w:val="00B076EA"/>
    <w:rsid w:val="00E35340"/>
    <w:rsid w:val="00F57D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036651">
      <w:bodyDiv w:val="1"/>
      <w:marLeft w:val="0"/>
      <w:marRight w:val="0"/>
      <w:marTop w:val="0"/>
      <w:marBottom w:val="0"/>
      <w:divBdr>
        <w:top w:val="none" w:sz="0" w:space="0" w:color="auto"/>
        <w:left w:val="none" w:sz="0" w:space="0" w:color="auto"/>
        <w:bottom w:val="none" w:sz="0" w:space="0" w:color="auto"/>
        <w:right w:val="none" w:sz="0" w:space="0" w:color="auto"/>
      </w:divBdr>
      <w:divsChild>
        <w:div w:id="1714041771">
          <w:marLeft w:val="0"/>
          <w:marRight w:val="0"/>
          <w:marTop w:val="0"/>
          <w:marBottom w:val="0"/>
          <w:divBdr>
            <w:top w:val="none" w:sz="0" w:space="0" w:color="auto"/>
            <w:left w:val="none" w:sz="0" w:space="0" w:color="auto"/>
            <w:bottom w:val="none" w:sz="0" w:space="0" w:color="auto"/>
            <w:right w:val="none" w:sz="0" w:space="0" w:color="auto"/>
          </w:divBdr>
        </w:div>
      </w:divsChild>
    </w:div>
    <w:div w:id="1739935650">
      <w:bodyDiv w:val="1"/>
      <w:marLeft w:val="0"/>
      <w:marRight w:val="0"/>
      <w:marTop w:val="0"/>
      <w:marBottom w:val="0"/>
      <w:divBdr>
        <w:top w:val="none" w:sz="0" w:space="0" w:color="auto"/>
        <w:left w:val="none" w:sz="0" w:space="0" w:color="auto"/>
        <w:bottom w:val="none" w:sz="0" w:space="0" w:color="auto"/>
        <w:right w:val="none" w:sz="0" w:space="0" w:color="auto"/>
      </w:divBdr>
      <w:divsChild>
        <w:div w:id="39682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Company>Hewlett-Packard Company</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Karapirli</dc:creator>
  <cp:keywords/>
  <dc:description/>
  <cp:lastModifiedBy>Kemal Karapirli</cp:lastModifiedBy>
  <cp:revision>4</cp:revision>
  <dcterms:created xsi:type="dcterms:W3CDTF">2015-05-26T11:14:00Z</dcterms:created>
  <dcterms:modified xsi:type="dcterms:W3CDTF">2015-05-26T11:17:00Z</dcterms:modified>
</cp:coreProperties>
</file>