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F1A" w:rsidRPr="005E6052" w:rsidRDefault="005E6052" w:rsidP="005E6052">
      <w:pPr>
        <w:jc w:val="center"/>
        <w:rPr>
          <w:b/>
        </w:rPr>
      </w:pPr>
      <w:r w:rsidRPr="005E6052">
        <w:rPr>
          <w:b/>
        </w:rPr>
        <w:t>BAŞVURU KILAVUZU</w:t>
      </w:r>
    </w:p>
    <w:p w:rsidR="00D96F1A" w:rsidRDefault="00D96F1A"/>
    <w:p w:rsidR="00D96F1A" w:rsidRDefault="00D96F1A">
      <w:r>
        <w:t xml:space="preserve">     </w:t>
      </w:r>
      <w:r w:rsidRPr="00D96F1A">
        <w:t>Müdürlüğümüzün ortağı olduğu ve 2015 yılında kabul edilen ‘</w:t>
      </w:r>
      <w:r w:rsidRPr="00D96F1A">
        <w:rPr>
          <w:b/>
        </w:rPr>
        <w:t>’</w:t>
      </w:r>
      <w:proofErr w:type="spellStart"/>
      <w:r w:rsidRPr="00D96F1A">
        <w:rPr>
          <w:b/>
        </w:rPr>
        <w:t>Parents</w:t>
      </w:r>
      <w:proofErr w:type="spellEnd"/>
      <w:r w:rsidRPr="00D96F1A">
        <w:rPr>
          <w:b/>
        </w:rPr>
        <w:t xml:space="preserve">’ </w:t>
      </w:r>
      <w:proofErr w:type="spellStart"/>
      <w:r w:rsidRPr="00D96F1A">
        <w:rPr>
          <w:b/>
        </w:rPr>
        <w:t>Corner</w:t>
      </w:r>
      <w:proofErr w:type="spellEnd"/>
      <w:r w:rsidRPr="00D96F1A">
        <w:rPr>
          <w:b/>
        </w:rPr>
        <w:t>’’ (Veliler Köşesi- Okul Ve Ebeveynler Arasındaki İşbirliğini Güçlendirmek İçin Öğretmen Eğitimi)</w:t>
      </w:r>
      <w:r w:rsidRPr="00D96F1A">
        <w:t xml:space="preserve"> isimli </w:t>
      </w:r>
      <w:proofErr w:type="spellStart"/>
      <w:r w:rsidRPr="00D96F1A">
        <w:rPr>
          <w:b/>
        </w:rPr>
        <w:t>Erasmus</w:t>
      </w:r>
      <w:proofErr w:type="spellEnd"/>
      <w:r w:rsidRPr="00D96F1A">
        <w:rPr>
          <w:b/>
        </w:rPr>
        <w:t xml:space="preserve">+ KA2 Stratejik Ortaklıklar </w:t>
      </w:r>
      <w:proofErr w:type="gramStart"/>
      <w:r w:rsidRPr="00D96F1A">
        <w:rPr>
          <w:b/>
        </w:rPr>
        <w:t>Projesi</w:t>
      </w:r>
      <w:r w:rsidRPr="00D96F1A">
        <w:t xml:space="preserve">  </w:t>
      </w:r>
      <w:proofErr w:type="spellStart"/>
      <w:r w:rsidRPr="00D96F1A">
        <w:t>Parents</w:t>
      </w:r>
      <w:proofErr w:type="spellEnd"/>
      <w:proofErr w:type="gramEnd"/>
      <w:r w:rsidRPr="00D96F1A">
        <w:t xml:space="preserve"> </w:t>
      </w:r>
      <w:proofErr w:type="spellStart"/>
      <w:r w:rsidRPr="00D96F1A">
        <w:t>Corner</w:t>
      </w:r>
      <w:proofErr w:type="spellEnd"/>
      <w:r w:rsidRPr="00D96F1A">
        <w:t>’  isimli projemiz okullar ve aileler arasındaki bağları ve ortaklığı güçlendirmek amacıyla öğretmenleri eğitmek  için  tasarlanmıştır. Projenin ortakları işbirliği içinde beraber çalışarak Avrupa çapın</w:t>
      </w:r>
      <w:bookmarkStart w:id="0" w:name="_GoBack"/>
      <w:bookmarkEnd w:id="0"/>
      <w:r w:rsidRPr="00D96F1A">
        <w:t xml:space="preserve">da okul-aile işbirliğinin iyi örneklerinin analizini yapacak ve daha sonra ailelerin eğitimi ve işbirliği için  ‘Ebeveyn Köşesi’ denen bir strateji geliştirilecektir.  Proje ayrıca Ebeveyn köşesi için öğretmen eğitim programları hazırlayacak ve her ülkede proje </w:t>
      </w:r>
      <w:proofErr w:type="gramStart"/>
      <w:r w:rsidRPr="00D96F1A">
        <w:t>sonuçlarını  gelecek</w:t>
      </w:r>
      <w:proofErr w:type="gramEnd"/>
      <w:r w:rsidRPr="00D96F1A">
        <w:t xml:space="preserve"> yıllarda konferanslar, </w:t>
      </w:r>
      <w:proofErr w:type="spellStart"/>
      <w:r w:rsidRPr="00D96F1A">
        <w:t>çalıştaylar</w:t>
      </w:r>
      <w:proofErr w:type="spellEnd"/>
      <w:r w:rsidRPr="00D96F1A">
        <w:t xml:space="preserve"> ve hizmet</w:t>
      </w:r>
      <w:r>
        <w:t xml:space="preserve"> </w:t>
      </w:r>
      <w:r w:rsidRPr="00D96F1A">
        <w:t xml:space="preserve">içi mesleki eğitim seminerleri ile  teşvik etmek ve sürdürmek için bir teşvikçi grubu oluşturacaktır. Proje süresince velileri eğitim ve öğretime </w:t>
      </w:r>
      <w:proofErr w:type="gramStart"/>
      <w:r w:rsidRPr="00D96F1A">
        <w:t>dahil</w:t>
      </w:r>
      <w:proofErr w:type="gramEnd"/>
      <w:r w:rsidRPr="00D96F1A">
        <w:t xml:space="preserve"> etme konusunda farklı eğitim uygulamaları görüp, kendi eğitim sistemimizle karşılaştırma, kullanılan yöntem ve teknikleri tanıma fırsatı doğacaktır.</w:t>
      </w:r>
    </w:p>
    <w:p w:rsidR="00D96F1A" w:rsidRDefault="00D96F1A">
      <w:r>
        <w:t xml:space="preserve">     </w:t>
      </w:r>
      <w:proofErr w:type="spellStart"/>
      <w:r w:rsidRPr="00A3206D">
        <w:rPr>
          <w:b/>
        </w:rPr>
        <w:t>Parents</w:t>
      </w:r>
      <w:proofErr w:type="spellEnd"/>
      <w:r w:rsidRPr="00A3206D">
        <w:rPr>
          <w:b/>
        </w:rPr>
        <w:t xml:space="preserve">’ </w:t>
      </w:r>
      <w:proofErr w:type="spellStart"/>
      <w:r w:rsidRPr="00A3206D">
        <w:rPr>
          <w:b/>
        </w:rPr>
        <w:t>Corner</w:t>
      </w:r>
      <w:proofErr w:type="spellEnd"/>
      <w:r>
        <w:t xml:space="preserve"> projesi kapsamında okullarda veli-okul işbirliği alanında örnek uygulamaları ortaya çıkarmak ve değerlendirmek üzere aşağıda isimleri yazılı olan </w:t>
      </w:r>
      <w:r w:rsidR="00EF3F5B">
        <w:t xml:space="preserve">pilot </w:t>
      </w:r>
      <w:r>
        <w:t>okullarımız</w:t>
      </w:r>
      <w:r w:rsidR="00A3206D">
        <w:t xml:space="preserve">da idareci, veli ve öğretmenlere yönelik </w:t>
      </w:r>
      <w:r>
        <w:t>uygulanmak üzere anketlerin doldurulması ve en geç 1</w:t>
      </w:r>
      <w:r w:rsidR="00112EF0">
        <w:t>5</w:t>
      </w:r>
      <w:r>
        <w:t xml:space="preserve"> Nisan’a kadar İl Milli Eğitim Müdürl</w:t>
      </w:r>
      <w:r w:rsidR="00112EF0">
        <w:t>üğü AR-GE Birimine</w:t>
      </w:r>
      <w:r>
        <w:t xml:space="preserve"> gönderilmesi gerekmektedir. </w:t>
      </w:r>
    </w:p>
    <w:p w:rsidR="00D96F1A" w:rsidRDefault="00D96F1A">
      <w:r>
        <w:t xml:space="preserve">Not: Veli Anketi, Öğretmen Anketi ve Yönetici Anketi şeklinde üç çeşit anket hazırlanmıştır. Okullardaki tüm yönetici ve öğretmenler verilen anketleri dolduracak, velilerin ise en az %10’ u veli anketlerini dolduracaktır. </w:t>
      </w:r>
    </w:p>
    <w:p w:rsidR="00EF3F5B" w:rsidRPr="00EF3F5B" w:rsidRDefault="00EF3F5B">
      <w:pPr>
        <w:rPr>
          <w:b/>
        </w:rPr>
      </w:pPr>
      <w:r w:rsidRPr="00EF3F5B">
        <w:rPr>
          <w:b/>
        </w:rPr>
        <w:t xml:space="preserve">Pilot Okullar </w:t>
      </w:r>
    </w:p>
    <w:p w:rsidR="00D96F1A" w:rsidRDefault="00D96F1A">
      <w:r>
        <w:t xml:space="preserve">1- </w:t>
      </w:r>
      <w:proofErr w:type="spellStart"/>
      <w:r>
        <w:t>Toki</w:t>
      </w:r>
      <w:proofErr w:type="spellEnd"/>
      <w:r>
        <w:t xml:space="preserve"> Anaokulu</w:t>
      </w:r>
    </w:p>
    <w:p w:rsidR="00D96F1A" w:rsidRDefault="00D96F1A">
      <w:r>
        <w:t>2- Nedim Ökmen Anadolu Lisesi</w:t>
      </w:r>
    </w:p>
    <w:p w:rsidR="00204930" w:rsidRDefault="00D96F1A">
      <w:r>
        <w:t xml:space="preserve">3-  </w:t>
      </w:r>
      <w:r w:rsidRPr="00D96F1A">
        <w:t>Kilis Ekrem Çetin Özel Eğitim Mesleki Eğitim Merkezi</w:t>
      </w:r>
    </w:p>
    <w:p w:rsidR="00D96F1A" w:rsidRDefault="00D96F1A">
      <w:r>
        <w:t xml:space="preserve">4- </w:t>
      </w:r>
      <w:r w:rsidR="00A87AB5">
        <w:t xml:space="preserve">Şemsi Ahmet </w:t>
      </w:r>
      <w:proofErr w:type="spellStart"/>
      <w:r w:rsidR="00A87AB5">
        <w:t>Ünlükahraman</w:t>
      </w:r>
      <w:proofErr w:type="spellEnd"/>
      <w:r w:rsidR="00A87AB5">
        <w:t xml:space="preserve"> Anaokulu </w:t>
      </w:r>
    </w:p>
    <w:p w:rsidR="00D96F1A" w:rsidRDefault="00D96F1A">
      <w:r>
        <w:t xml:space="preserve">5- </w:t>
      </w:r>
      <w:r w:rsidR="00FE49C0">
        <w:t xml:space="preserve">Süleyman Demirel Ortaokulu </w:t>
      </w:r>
      <w:r w:rsidR="00132A49">
        <w:t xml:space="preserve"> </w:t>
      </w:r>
    </w:p>
    <w:p w:rsidR="00EF3F5B" w:rsidRDefault="00EF3F5B"/>
    <w:p w:rsidR="00EF3F5B" w:rsidRPr="00EF3F5B" w:rsidRDefault="00EF3F5B">
      <w:pPr>
        <w:rPr>
          <w:b/>
          <w:u w:val="single"/>
        </w:rPr>
      </w:pPr>
      <w:r w:rsidRPr="00EF3F5B">
        <w:rPr>
          <w:b/>
          <w:u w:val="single"/>
        </w:rPr>
        <w:t xml:space="preserve">EKLER </w:t>
      </w:r>
    </w:p>
    <w:p w:rsidR="00EF3F5B" w:rsidRDefault="00EF3F5B">
      <w:r>
        <w:t>EK 1- Öğretmen Anketi</w:t>
      </w:r>
    </w:p>
    <w:p w:rsidR="00EF3F5B" w:rsidRDefault="00EF3F5B">
      <w:r>
        <w:t>Ek 2- Yönetici Anketi</w:t>
      </w:r>
    </w:p>
    <w:p w:rsidR="00EF3F5B" w:rsidRDefault="00EF3F5B">
      <w:r>
        <w:t xml:space="preserve">Ek 3- Veli Anketi </w:t>
      </w:r>
    </w:p>
    <w:sectPr w:rsidR="00EF3F5B" w:rsidSect="004D28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6F1A"/>
    <w:rsid w:val="00112EF0"/>
    <w:rsid w:val="00132A49"/>
    <w:rsid w:val="00204930"/>
    <w:rsid w:val="004D286A"/>
    <w:rsid w:val="005E6052"/>
    <w:rsid w:val="00A3206D"/>
    <w:rsid w:val="00A87AB5"/>
    <w:rsid w:val="00BD4466"/>
    <w:rsid w:val="00D96F1A"/>
    <w:rsid w:val="00EF3F5B"/>
    <w:rsid w:val="00FE49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8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2737738">
      <w:bodyDiv w:val="1"/>
      <w:marLeft w:val="0"/>
      <w:marRight w:val="0"/>
      <w:marTop w:val="0"/>
      <w:marBottom w:val="0"/>
      <w:divBdr>
        <w:top w:val="none" w:sz="0" w:space="0" w:color="auto"/>
        <w:left w:val="none" w:sz="0" w:space="0" w:color="auto"/>
        <w:bottom w:val="none" w:sz="0" w:space="0" w:color="auto"/>
        <w:right w:val="none" w:sz="0" w:space="0" w:color="auto"/>
      </w:divBdr>
      <w:divsChild>
        <w:div w:id="936668766">
          <w:marLeft w:val="0"/>
          <w:marRight w:val="0"/>
          <w:marTop w:val="0"/>
          <w:marBottom w:val="0"/>
          <w:divBdr>
            <w:top w:val="none" w:sz="0" w:space="0" w:color="auto"/>
            <w:left w:val="none" w:sz="0" w:space="0" w:color="auto"/>
            <w:bottom w:val="none" w:sz="0" w:space="0" w:color="auto"/>
            <w:right w:val="none" w:sz="0" w:space="0" w:color="auto"/>
          </w:divBdr>
        </w:div>
        <w:div w:id="927234915">
          <w:marLeft w:val="0"/>
          <w:marRight w:val="0"/>
          <w:marTop w:val="0"/>
          <w:marBottom w:val="0"/>
          <w:divBdr>
            <w:top w:val="none" w:sz="0" w:space="0" w:color="auto"/>
            <w:left w:val="none" w:sz="0" w:space="0" w:color="auto"/>
            <w:bottom w:val="none" w:sz="0" w:space="0" w:color="auto"/>
            <w:right w:val="none" w:sz="0" w:space="0" w:color="auto"/>
          </w:divBdr>
        </w:div>
        <w:div w:id="521941133">
          <w:marLeft w:val="0"/>
          <w:marRight w:val="0"/>
          <w:marTop w:val="0"/>
          <w:marBottom w:val="0"/>
          <w:divBdr>
            <w:top w:val="none" w:sz="0" w:space="0" w:color="auto"/>
            <w:left w:val="none" w:sz="0" w:space="0" w:color="auto"/>
            <w:bottom w:val="none" w:sz="0" w:space="0" w:color="auto"/>
            <w:right w:val="none" w:sz="0" w:space="0" w:color="auto"/>
          </w:divBdr>
        </w:div>
        <w:div w:id="398089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289</Words>
  <Characters>1649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 özil</dc:creator>
  <cp:lastModifiedBy>AYSE</cp:lastModifiedBy>
  <cp:revision>11</cp:revision>
  <dcterms:created xsi:type="dcterms:W3CDTF">2016-04-06T07:53:00Z</dcterms:created>
  <dcterms:modified xsi:type="dcterms:W3CDTF">2016-04-08T11:48:00Z</dcterms:modified>
</cp:coreProperties>
</file>